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9" w:name="freedom-road-ministries-quick-start"/>
    <w:p>
      <w:pPr>
        <w:pStyle w:val="Heading1"/>
      </w:pPr>
      <w:r>
        <w:t xml:space="preserve">Freedom Road Ministries — Quick Start</w:t>
      </w:r>
    </w:p>
    <w:p>
      <w:pPr>
        <w:pStyle w:val="BlockText"/>
      </w:pPr>
      <w:r>
        <w:rPr>
          <w:i/>
          <w:iCs/>
        </w:rPr>
        <w:t xml:space="preserve">If she has 60 minutes today, here’s the next move.</w:t>
      </w:r>
    </w:p>
    <w:p>
      <w:r>
        <w:pict>
          <v:rect style="width:0;height:1.5pt" o:hralign="center" o:hrstd="t" o:hr="t"/>
        </w:pict>
      </w:r>
    </w:p>
    <w:bookmarkStart w:id="9" w:name="decision-tree"/>
    <w:p>
      <w:pPr>
        <w:pStyle w:val="Heading2"/>
      </w:pPr>
      <w:r>
        <w:t xml:space="preserve">Decision tree</w:t>
      </w:r>
    </w:p>
    <w:p>
      <w:pPr>
        <w:pStyle w:val="SourceCode"/>
      </w:pPr>
      <w:r>
        <w:rPr>
          <w:rStyle w:val="VerbatimChar"/>
        </w:rPr>
        <w:t xml:space="preserve">flowchart TD</w:t>
      </w:r>
      <w:r>
        <w:br/>
      </w:r>
      <w:r>
        <w:rPr>
          <w:rStyle w:val="VerbatimChar"/>
        </w:rPr>
        <w:t xml:space="preserve">    A[Has Clark verified Zech 12:6-10?] --&gt; B{Yes / No}</w:t>
      </w:r>
      <w:r>
        <w:br/>
      </w:r>
      <w:r>
        <w:rPr>
          <w:rStyle w:val="VerbatimChar"/>
        </w:rPr>
        <w:t xml:space="preserve">    B --&gt;|No| C[STEP 1: Email Clark · 5 min]</w:t>
      </w:r>
      <w:r>
        <w:br/>
      </w:r>
      <w:r>
        <w:rPr>
          <w:rStyle w:val="VerbatimChar"/>
        </w:rPr>
        <w:t xml:space="preserve">    B --&gt;|Yes| D{Hosting decided?}</w:t>
      </w:r>
      <w:r>
        <w:br/>
      </w:r>
      <w:r>
        <w:rPr>
          <w:rStyle w:val="VerbatimChar"/>
        </w:rPr>
        <w:t xml:space="preserve">    D --&gt;|No| E[STEP 1: Schedule hosting call · 30 min]</w:t>
      </w:r>
      <w:r>
        <w:br/>
      </w:r>
      <w:r>
        <w:rPr>
          <w:rStyle w:val="VerbatimChar"/>
        </w:rPr>
        <w:t xml:space="preserve">    D --&gt;|Yes| F{DNS configured?}</w:t>
      </w:r>
      <w:r>
        <w:br/>
      </w:r>
      <w:r>
        <w:rPr>
          <w:rStyle w:val="VerbatimChar"/>
        </w:rPr>
        <w:t xml:space="preserve">    F --&gt;|No| G[STEP 1: Configure DNS · 10 min]</w:t>
      </w:r>
      <w:r>
        <w:br/>
      </w:r>
      <w:r>
        <w:rPr>
          <w:rStyle w:val="VerbatimChar"/>
        </w:rPr>
        <w:t xml:space="preserve">    F --&gt;|Yes| H{Deployed?}</w:t>
      </w:r>
      <w:r>
        <w:br/>
      </w:r>
      <w:r>
        <w:rPr>
          <w:rStyle w:val="VerbatimChar"/>
        </w:rPr>
        <w:t xml:space="preserve">    H --&gt;|No| I[STEP 1: Production deploy · 60 min]</w:t>
      </w:r>
      <w:r>
        <w:br/>
      </w:r>
      <w:r>
        <w:rPr>
          <w:rStyle w:val="VerbatimChar"/>
        </w:rPr>
        <w:t xml:space="preserve">    H --&gt;|Yes| J{Cross-browser QA done?}</w:t>
      </w:r>
      <w:r>
        <w:br/>
      </w:r>
      <w:r>
        <w:rPr>
          <w:rStyle w:val="VerbatimChar"/>
        </w:rPr>
        <w:t xml:space="preserve">    J --&gt;|No| K[STEP 1: Run cross-browser pass · 60 min]</w:t>
      </w:r>
      <w:r>
        <w:br/>
      </w:r>
      <w:r>
        <w:rPr>
          <w:rStyle w:val="VerbatimChar"/>
        </w:rPr>
        <w:t xml:space="preserve">    J --&gt;|Yes| L[STEP 1: Clark sign-off walkthrough]</w:t>
      </w:r>
      <w:r>
        <w:br/>
      </w:r>
      <w:r>
        <w:br/>
      </w:r>
      <w:r>
        <w:rPr>
          <w:rStyle w:val="VerbatimChar"/>
        </w:rPr>
        <w:t xml:space="preserve">    style A fill:#0038B8,color:#fff</w:t>
      </w:r>
      <w:r>
        <w:br/>
      </w:r>
      <w:r>
        <w:rPr>
          <w:rStyle w:val="VerbatimChar"/>
        </w:rPr>
        <w:t xml:space="preserve">    style L fill:#3D7A4E,stroke:#1F4D4A,color:#fff</w:t>
      </w:r>
    </w:p>
    <w:p>
      <w:r>
        <w:pict>
          <v:rect style="width:0;height:1.5pt" o:hralign="center" o:hrstd="t" o:hr="t"/>
        </w:pict>
      </w:r>
    </w:p>
    <w:bookmarkEnd w:id="9"/>
    <w:bookmarkStart w:id="15" w:name="the-5-step-quick-start"/>
    <w:p>
      <w:pPr>
        <w:pStyle w:val="Heading2"/>
      </w:pPr>
      <w:r>
        <w:t xml:space="preserve">The 5-step quick start</w:t>
      </w:r>
    </w:p>
    <w:bookmarkStart w:id="10" w:name="X7a9dc287bcc813e4507e2210eba93701b39bb1e"/>
    <w:p>
      <w:pPr>
        <w:pStyle w:val="Heading3"/>
      </w:pPr>
      <w:r>
        <w:t xml:space="preserve">Step 1 — 5 min — Pick the next critical-path item from</w:t>
      </w:r>
      <w:r>
        <w:t xml:space="preserve"> </w:t>
      </w:r>
      <w:r>
        <w:rPr>
          <w:rStyle w:val="VerbatimChar"/>
        </w:rPr>
        <w:t xml:space="preserve">05_gap_analysis.md</w:t>
      </w:r>
    </w:p>
    <w:p>
      <w:pPr>
        <w:pStyle w:val="FirstParagraph"/>
      </w:pPr>
      <w:r>
        <w:t xml:space="preserve">Lowest-effort open item. Don’t optimize.</w:t>
      </w:r>
    </w:p>
    <w:bookmarkEnd w:id="10"/>
    <w:bookmarkStart w:id="11" w:name="step-2-30-45-min-execute"/>
    <w:p>
      <w:pPr>
        <w:pStyle w:val="Heading3"/>
      </w:pPr>
      <w:r>
        <w:t xml:space="preserve">Step 2 — 30-45 min — Execute</w:t>
      </w:r>
    </w:p>
    <w:p>
      <w:pPr>
        <w:pStyle w:val="FirstParagraph"/>
      </w:pPr>
      <w:r>
        <w:t xml:space="preserve">Examples:</w:t>
      </w:r>
      <w:r>
        <w:t xml:space="preserve"> </w:t>
      </w:r>
      <w:r>
        <w:t xml:space="preserve">- Email Clark on Zech verification: 5 min compose · send · log in client-log.md</w:t>
      </w:r>
      <w:r>
        <w:t xml:space="preserve"> </w:t>
      </w:r>
      <w:r>
        <w:t xml:space="preserve">- Hosting call: 30 min discussion · decision logged · DNS plan agreed</w:t>
      </w:r>
      <w:r>
        <w:t xml:space="preserve"> </w:t>
      </w:r>
      <w:r>
        <w:t xml:space="preserve">- Cross-browser QA: open each browser · click every page · note any breakage</w:t>
      </w:r>
      <w:r>
        <w:t xml:space="preserve"> </w:t>
      </w:r>
      <w:r>
        <w:t xml:space="preserve">- First deploy: cPanel upload OR Vercel CLI · verify URL responds</w:t>
      </w:r>
    </w:p>
    <w:bookmarkEnd w:id="11"/>
    <w:bookmarkStart w:id="12" w:name="step-3-5-min-update-gap-analysis"/>
    <w:p>
      <w:pPr>
        <w:pStyle w:val="Heading3"/>
      </w:pPr>
      <w:r>
        <w:t xml:space="preserve">Step 3 — 5 min — Update gap analysis</w:t>
      </w:r>
    </w:p>
    <w:p>
      <w:pPr>
        <w:pStyle w:val="FirstParagraph"/>
      </w:pPr>
      <w:r>
        <w:t xml:space="preserve">Mark the gap closed or note partial progress · status · last_audited.</w:t>
      </w:r>
    </w:p>
    <w:bookmarkEnd w:id="12"/>
    <w:bookmarkStart w:id="13" w:name="step-4-5-min-update-client-log.md"/>
    <w:p>
      <w:pPr>
        <w:pStyle w:val="Heading3"/>
      </w:pPr>
      <w:r>
        <w:t xml:space="preserve">Step 4 — 5 min — Update client-log.md</w:t>
      </w:r>
    </w:p>
    <w:p>
      <w:pPr>
        <w:pStyle w:val="FirstParagraph"/>
      </w:pPr>
      <w:r>
        <w:t xml:space="preserve">Per</w:t>
      </w:r>
      <w:r>
        <w:t xml:space="preserve"> </w:t>
      </w:r>
      <w:r>
        <w:rPr>
          <w:rStyle w:val="VerbatimChar"/>
        </w:rPr>
        <w:t xml:space="preserve">03_sop_library.md</w:t>
      </w:r>
      <w:r>
        <w:t xml:space="preserve"> </w:t>
      </w:r>
      <w:r>
        <w:t xml:space="preserve">SOP-01, log decisions and changes.</w:t>
      </w:r>
    </w:p>
    <w:bookmarkEnd w:id="13"/>
    <w:bookmarkStart w:id="14" w:name="step-5-5-min-pick-tomorrows"/>
    <w:p>
      <w:pPr>
        <w:pStyle w:val="Heading3"/>
      </w:pPr>
      <w:r>
        <w:t xml:space="preserve">Step 5 — 5 min — Pick tomorrow’s</w:t>
      </w:r>
    </w:p>
    <w:p>
      <w:pPr>
        <w:pStyle w:val="FirstParagraph"/>
      </w:pPr>
      <w:r>
        <w:t xml:space="preserve">Look at gap analysis · pick the next critical item.</w:t>
      </w:r>
    </w:p>
    <w:p>
      <w:r>
        <w:pict>
          <v:rect style="width:0;height:1.5pt" o:hralign="center" o:hrstd="t" o:hr="t"/>
        </w:pict>
      </w:r>
    </w:p>
    <w:bookmarkEnd w:id="14"/>
    <w:bookmarkEnd w:id="15"/>
    <w:bookmarkStart w:id="16" w:name="if-she-has-only-5-minutes"/>
    <w:p>
      <w:pPr>
        <w:pStyle w:val="Heading2"/>
      </w:pPr>
      <w:r>
        <w:t xml:space="preserve">If she has only 5 minutes</w:t>
      </w:r>
    </w:p>
    <w:p>
      <w:pPr>
        <w:pStyle w:val="FirstParagraph"/>
      </w:pPr>
      <w:r>
        <w:t xml:space="preserve">Update</w:t>
      </w:r>
      <w:r>
        <w:t xml:space="preserve"> </w:t>
      </w:r>
      <w:r>
        <w:rPr>
          <w:rStyle w:val="VerbatimChar"/>
        </w:rPr>
        <w:t xml:space="preserve">_knowledge/PROJECT_STATUS_MASTER.md</w:t>
      </w:r>
      <w:r>
        <w:t xml:space="preserve"> </w:t>
      </w:r>
      <w:r>
        <w:t xml:space="preserve">Tier 2 entry T2-E</w:t>
      </w:r>
      <w:r>
        <w:t xml:space="preserve"> </w:t>
      </w:r>
      <w:r>
        <w:t xml:space="preserve">“Freedom Road Ministries Site”</w:t>
      </w:r>
      <w:r>
        <w:t xml:space="preserve"> </w:t>
      </w:r>
      <w:r>
        <w:t xml:space="preserve">with current state.</w:t>
      </w:r>
    </w:p>
    <w:p>
      <w:r>
        <w:pict>
          <v:rect style="width:0;height:1.5pt" o:hralign="center" o:hrstd="t" o:hr="t"/>
        </w:pict>
      </w:r>
    </w:p>
    <w:bookmarkEnd w:id="16"/>
    <w:bookmarkStart w:id="17" w:name="X8e1d90bff7810d4fca90612168de48fb377cdac"/>
    <w:p>
      <w:pPr>
        <w:pStyle w:val="Heading2"/>
      </w:pPr>
      <w:r>
        <w:t xml:space="preserve">Voice rules — FRM CLIENT zone (different from Sandi personal!)</w:t>
      </w:r>
    </w:p>
    <w:p>
      <w:pPr>
        <w:pStyle w:val="FirstParagraph"/>
      </w:pPr>
      <w:r>
        <w:t xml:space="preserve">This is</w:t>
      </w:r>
      <w:r>
        <w:t xml:space="preserve"> </w:t>
      </w:r>
      <w:r>
        <w:rPr>
          <w:b/>
          <w:bCs/>
        </w:rPr>
        <w:t xml:space="preserve">Clark’s voice</w:t>
      </w:r>
      <w:r>
        <w:t xml:space="preserve">, not Sandi’s. Sandi’s voice rules don’t apply here.</w:t>
      </w:r>
    </w:p>
    <w:p>
      <w:pPr>
        <w:pStyle w:val="Compact"/>
        <w:numPr>
          <w:ilvl w:val="0"/>
          <w:numId w:val="1001"/>
        </w:numPr>
      </w:pPr>
      <w:r>
        <w:t xml:space="preserve">✅ Scripture-first framing (FRM is prophetic ministry)</w:t>
      </w:r>
    </w:p>
    <w:p>
      <w:pPr>
        <w:pStyle w:val="Compact"/>
        <w:numPr>
          <w:ilvl w:val="0"/>
          <w:numId w:val="1001"/>
        </w:numPr>
      </w:pPr>
      <w:r>
        <w:t xml:space="preserve">✅ Reverent toward Israel · Jerusalem · Jewish people</w:t>
      </w:r>
    </w:p>
    <w:p>
      <w:pPr>
        <w:pStyle w:val="Compact"/>
        <w:numPr>
          <w:ilvl w:val="0"/>
          <w:numId w:val="1001"/>
        </w:numPr>
      </w:pPr>
      <w:r>
        <w:t xml:space="preserve">✅ Use Yeshua · Adonai · Elohim · Shalom · Aliyah · Tallit · Shofar</w:t>
      </w:r>
    </w:p>
    <w:p>
      <w:pPr>
        <w:pStyle w:val="Compact"/>
        <w:numPr>
          <w:ilvl w:val="0"/>
          <w:numId w:val="1001"/>
        </w:numPr>
      </w:pPr>
      <w:r>
        <w:t xml:space="preserve">✅ Clark’s first-person testimony register</w:t>
      </w:r>
    </w:p>
    <w:p>
      <w:pPr>
        <w:pStyle w:val="Compact"/>
        <w:numPr>
          <w:ilvl w:val="0"/>
          <w:numId w:val="1001"/>
        </w:numPr>
      </w:pPr>
      <w:r>
        <w:t xml:space="preserve">❌ Replacement-theology phrasing (CRITICAL · always reject)</w:t>
      </w:r>
    </w:p>
    <w:p>
      <w:pPr>
        <w:pStyle w:val="Compact"/>
        <w:numPr>
          <w:ilvl w:val="0"/>
          <w:numId w:val="1001"/>
        </w:numPr>
      </w:pPr>
      <w:r>
        <w:t xml:space="preserve">❌ Casual American devotional language (Sandi’s filter doesn’t apply · but client should approve any tonal drift)</w:t>
      </w:r>
    </w:p>
    <w:p>
      <w:pPr>
        <w:pStyle w:val="FirstParagraph"/>
      </w:pPr>
      <w:r>
        <w:t xml:space="preserve">When in doubt about voice, defer to Clark.</w:t>
      </w:r>
    </w:p>
    <w:p>
      <w:r>
        <w:pict>
          <v:rect style="width:0;height:1.5pt" o:hralign="center" o:hrstd="t" o:hr="t"/>
        </w:pict>
      </w:r>
    </w:p>
    <w:bookmarkEnd w:id="17"/>
    <w:bookmarkStart w:id="18" w:name="cross-references"/>
    <w:p>
      <w:pPr>
        <w:pStyle w:val="Heading2"/>
      </w:pPr>
      <w:r>
        <w:t xml:space="preserve">Cross-references</w:t>
      </w:r>
    </w:p>
    <w:p>
      <w:pPr>
        <w:pStyle w:val="Compact"/>
        <w:numPr>
          <w:ilvl w:val="0"/>
          <w:numId w:val="1002"/>
        </w:numPr>
      </w:pPr>
      <w:r>
        <w:t xml:space="preserve">[[01_strategy]] · [[02_action_plan]] · [[05_gap_analysis]]</w:t>
      </w:r>
    </w:p>
    <w:p>
      <w:pPr>
        <w:pStyle w:val="Compact"/>
        <w:numPr>
          <w:ilvl w:val="0"/>
          <w:numId w:val="1002"/>
        </w:numPr>
      </w:pPr>
      <w:r>
        <w:t xml:space="preserve">[[../../../../sandi-system-engine/_skills/freedom-road-deploy/SKILL.md]]</w:t>
      </w:r>
    </w:p>
    <w:p>
      <w:pPr>
        <w:pStyle w:val="Compact"/>
        <w:numPr>
          <w:ilvl w:val="0"/>
          <w:numId w:val="1002"/>
        </w:numPr>
      </w:pPr>
      <w:r>
        <w:t xml:space="preserve">[[../../../../sandi-system-engine/_knowledge/FREEDOM_ROAD_CLIENT_BRIEF]]</w:t>
      </w:r>
    </w:p>
    <w:bookmarkEnd w:id="18"/>
    <w:bookmarkEnd w:id="1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2026-04-29T17:53:49Z</dcterms:created>
  <dcterms:modified xsi:type="dcterms:W3CDTF">2026-04-29T17:53:49Z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">
    <vt:lpwstr>06_quick_start</vt:lpwstr>
  </property>
  <property fmtid="{D5CDD505-2E9C-101B-9397-08002B2CF9AE}" pid="3" name="project">
    <vt:lpwstr>freedom-road-ministries</vt:lpwstr>
  </property>
  <property fmtid="{D5CDD505-2E9C-101B-9397-08002B2CF9AE}" pid="4" name="tags">
    <vt:lpwstr/>
  </property>
</Properties>
</file>